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9EBAB6" wp14:editId="7A6D866B">
            <wp:extent cx="49530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3E3C2B" w:rsidRPr="003E3C2B" w:rsidRDefault="003E3C2B" w:rsidP="003E3C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3E3C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3E3C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3E3C2B" w:rsidRPr="003E3C2B" w:rsidRDefault="003E3C2B" w:rsidP="003E3C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E3C2B" w:rsidRPr="003E3C2B" w:rsidRDefault="003E3C2B" w:rsidP="003E3C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 № _____________</w:t>
      </w:r>
    </w:p>
    <w:p w:rsidR="003E3C2B" w:rsidRPr="003E3C2B" w:rsidRDefault="003E3C2B" w:rsidP="003E3C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zh-CN"/>
        </w:rPr>
        <w:t>(принято на третьей сессии Собрания депутатов Великолукского муниципального округа первого созыва)</w:t>
      </w:r>
    </w:p>
    <w:p w:rsidR="00FC12AD" w:rsidRPr="003E3C2B" w:rsidRDefault="00FC12AD" w:rsidP="003E3C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3E3C2B" w:rsidRDefault="00C05EAF" w:rsidP="003E3C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 </w:t>
      </w:r>
      <w:r w:rsidR="003E3C2B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обращении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07AFA" w:rsidRPr="003E3C2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Счетную палату </w:t>
      </w:r>
      <w:r w:rsidR="003E3C2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Псковской области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07AFA" w:rsidRPr="003E3C2B">
        <w:rPr>
          <w:rFonts w:ascii="Times New Roman" w:hAnsi="Times New Roman" w:cs="Times New Roman"/>
          <w:color w:val="000000"/>
          <w:spacing w:val="-5"/>
          <w:sz w:val="28"/>
          <w:szCs w:val="28"/>
        </w:rPr>
        <w:t>о заключении соглашения о передаче полномочий по осуществлению внешнего муниципального контроля</w:t>
      </w:r>
    </w:p>
    <w:p w:rsidR="00FC12AD" w:rsidRPr="003E3C2B" w:rsidRDefault="00FC12AD" w:rsidP="003E3C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3E3C2B" w:rsidRPr="003E3C2B" w:rsidRDefault="003E3C2B" w:rsidP="003E3C2B">
      <w:pPr>
        <w:tabs>
          <w:tab w:val="left" w:pos="-5387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E3C2B">
        <w:rPr>
          <w:rFonts w:ascii="Times New Roman" w:hAnsi="Times New Roman" w:cs="Times New Roman"/>
          <w:sz w:val="28"/>
          <w:szCs w:val="28"/>
        </w:rPr>
        <w:tab/>
      </w:r>
      <w:r w:rsidR="00FC12AD" w:rsidRPr="003E3C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07AFA" w:rsidRPr="003E3C2B">
        <w:rPr>
          <w:rFonts w:ascii="Times New Roman" w:hAnsi="Times New Roman" w:cs="Times New Roman"/>
          <w:sz w:val="28"/>
          <w:szCs w:val="28"/>
        </w:rPr>
        <w:t xml:space="preserve">со статьей 25.1 Закона Псковской области «О счетной палате Псковской области», определяющей порядок передачи Счетной палате Псковской области полномочий по осуществлению внешнего муниципального контроля, и в связи с отсутствием в </w:t>
      </w:r>
      <w:r w:rsidRPr="003E3C2B">
        <w:rPr>
          <w:rFonts w:ascii="Times New Roman" w:hAnsi="Times New Roman" w:cs="Times New Roman"/>
          <w:sz w:val="28"/>
          <w:szCs w:val="28"/>
        </w:rPr>
        <w:t>Великолукском</w:t>
      </w:r>
      <w:r w:rsidR="00207AFA" w:rsidRPr="003E3C2B">
        <w:rPr>
          <w:rFonts w:ascii="Times New Roman" w:hAnsi="Times New Roman" w:cs="Times New Roman"/>
          <w:sz w:val="28"/>
          <w:szCs w:val="28"/>
        </w:rPr>
        <w:t xml:space="preserve"> муниципальном округе контрольно-счетного органа местного самоуправления, </w:t>
      </w:r>
    </w:p>
    <w:p w:rsidR="003E3C2B" w:rsidRPr="003E3C2B" w:rsidRDefault="003E3C2B" w:rsidP="003E3C2B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C2B" w:rsidRPr="003E3C2B" w:rsidRDefault="003E3C2B" w:rsidP="003E3C2B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3E3C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3E3C2B" w:rsidRPr="003E3C2B" w:rsidRDefault="003E3C2B" w:rsidP="003E3C2B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C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FC12AD" w:rsidRPr="003E3C2B" w:rsidRDefault="00FC12AD" w:rsidP="003E3C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3E3C2B" w:rsidRDefault="003E3C2B" w:rsidP="003E3C2B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3E3C2B">
        <w:rPr>
          <w:rFonts w:ascii="Times New Roman" w:hAnsi="Times New Roman" w:cs="Times New Roman"/>
          <w:sz w:val="28"/>
          <w:szCs w:val="28"/>
        </w:rPr>
        <w:tab/>
      </w:r>
      <w:r w:rsidR="00FC12AD" w:rsidRPr="003E3C2B">
        <w:rPr>
          <w:rFonts w:ascii="Times New Roman" w:hAnsi="Times New Roman" w:cs="Times New Roman"/>
          <w:sz w:val="28"/>
          <w:szCs w:val="28"/>
        </w:rPr>
        <w:t xml:space="preserve">1. </w:t>
      </w:r>
      <w:r w:rsidR="00207AFA" w:rsidRPr="003E3C2B">
        <w:rPr>
          <w:rFonts w:ascii="Times New Roman" w:hAnsi="Times New Roman" w:cs="Times New Roman"/>
          <w:sz w:val="28"/>
          <w:szCs w:val="28"/>
        </w:rPr>
        <w:t>Обратиться в Счетную палату Псковской области с ходатайством о передаче полномочий по осуществлению внешнего муниц</w:t>
      </w:r>
      <w:r w:rsidRPr="003E3C2B">
        <w:rPr>
          <w:rFonts w:ascii="Times New Roman" w:hAnsi="Times New Roman" w:cs="Times New Roman"/>
          <w:sz w:val="28"/>
          <w:szCs w:val="28"/>
        </w:rPr>
        <w:t>ипального финансового контроля Великолукского</w:t>
      </w:r>
      <w:r w:rsidR="00207AFA" w:rsidRPr="003E3C2B">
        <w:rPr>
          <w:rFonts w:ascii="Times New Roman" w:hAnsi="Times New Roman" w:cs="Times New Roman"/>
          <w:sz w:val="28"/>
          <w:szCs w:val="28"/>
        </w:rPr>
        <w:t xml:space="preserve"> муниципального округа и заключении соответствующего соглашения.</w:t>
      </w:r>
    </w:p>
    <w:p w:rsidR="003E3C2B" w:rsidRPr="003E3C2B" w:rsidRDefault="003E3C2B" w:rsidP="003E3C2B">
      <w:pPr>
        <w:pStyle w:val="ConsPlusNormal"/>
        <w:tabs>
          <w:tab w:val="left" w:pos="851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E3C2B">
        <w:rPr>
          <w:rFonts w:ascii="Times New Roman" w:hAnsi="Times New Roman"/>
          <w:sz w:val="28"/>
          <w:szCs w:val="28"/>
        </w:rPr>
        <w:tab/>
      </w:r>
      <w:r w:rsidR="00B143DB" w:rsidRPr="003E3C2B">
        <w:rPr>
          <w:rFonts w:ascii="Times New Roman" w:hAnsi="Times New Roman"/>
          <w:sz w:val="28"/>
          <w:szCs w:val="28"/>
        </w:rPr>
        <w:t xml:space="preserve">2. </w:t>
      </w:r>
      <w:r w:rsidR="00FC12AD" w:rsidRPr="003E3C2B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207AFA" w:rsidRPr="003E3C2B">
        <w:rPr>
          <w:rFonts w:ascii="Times New Roman" w:hAnsi="Times New Roman"/>
          <w:sz w:val="28"/>
          <w:szCs w:val="28"/>
        </w:rPr>
        <w:t>о</w:t>
      </w:r>
      <w:r w:rsidR="00FC12AD" w:rsidRPr="003E3C2B">
        <w:rPr>
          <w:rFonts w:ascii="Times New Roman" w:hAnsi="Times New Roman"/>
          <w:sz w:val="28"/>
          <w:szCs w:val="28"/>
        </w:rPr>
        <w:t xml:space="preserve">публиковать </w:t>
      </w:r>
      <w:r w:rsidR="000B2558">
        <w:rPr>
          <w:rFonts w:ascii="Times New Roman" w:hAnsi="Times New Roman"/>
          <w:sz w:val="28"/>
          <w:szCs w:val="28"/>
        </w:rPr>
        <w:t xml:space="preserve">в газете </w:t>
      </w:r>
      <w:bookmarkStart w:id="0" w:name="_GoBack"/>
      <w:bookmarkEnd w:id="0"/>
      <w:r w:rsidRPr="003E3C2B">
        <w:rPr>
          <w:rFonts w:ascii="Times New Roman" w:hAnsi="Times New Roman" w:cs="Times New Roman"/>
          <w:sz w:val="28"/>
          <w:szCs w:val="28"/>
        </w:rPr>
        <w:t>«Наш путь» и разместить на официальном сайте https://vlukirajon.gosuslugi.ru.</w:t>
      </w:r>
    </w:p>
    <w:p w:rsidR="00FC12AD" w:rsidRDefault="00FC12AD" w:rsidP="003E3C2B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3C2B" w:rsidRPr="003E3C2B" w:rsidRDefault="003E3C2B" w:rsidP="003E3C2B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3C2B" w:rsidRPr="003E3C2B" w:rsidRDefault="003E3C2B" w:rsidP="003E3C2B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3E3C2B" w:rsidRPr="003E3C2B" w:rsidRDefault="003E3C2B" w:rsidP="003E3C2B">
      <w:pPr>
        <w:ind w:firstLine="0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3E3C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p w:rsidR="00207AFA" w:rsidRPr="003E3C2B" w:rsidRDefault="00207AFA" w:rsidP="003E3C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3E3C2B" w:rsidRDefault="00207AFA" w:rsidP="003E3C2B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3E3C2B">
        <w:rPr>
          <w:rFonts w:ascii="Times New Roman" w:hAnsi="Times New Roman"/>
          <w:sz w:val="28"/>
          <w:szCs w:val="28"/>
        </w:rPr>
        <w:t xml:space="preserve">Глава </w:t>
      </w:r>
      <w:r w:rsidR="003E3C2B" w:rsidRPr="003E3C2B">
        <w:rPr>
          <w:rFonts w:ascii="Times New Roman" w:hAnsi="Times New Roman"/>
          <w:sz w:val="28"/>
          <w:szCs w:val="28"/>
        </w:rPr>
        <w:t>Великолукского</w:t>
      </w:r>
      <w:r w:rsidRPr="003E3C2B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3E3C2B" w:rsidRPr="003E3C2B">
        <w:rPr>
          <w:rFonts w:ascii="Times New Roman" w:hAnsi="Times New Roman"/>
          <w:sz w:val="28"/>
          <w:szCs w:val="28"/>
        </w:rPr>
        <w:tab/>
      </w:r>
      <w:r w:rsidR="003E3C2B" w:rsidRPr="003E3C2B">
        <w:rPr>
          <w:rFonts w:ascii="Times New Roman" w:hAnsi="Times New Roman"/>
          <w:sz w:val="28"/>
          <w:szCs w:val="28"/>
        </w:rPr>
        <w:tab/>
      </w:r>
      <w:r w:rsidR="003E3C2B" w:rsidRPr="003E3C2B">
        <w:rPr>
          <w:rFonts w:ascii="Times New Roman" w:hAnsi="Times New Roman"/>
          <w:sz w:val="28"/>
          <w:szCs w:val="28"/>
        </w:rPr>
        <w:tab/>
        <w:t>________________</w:t>
      </w:r>
    </w:p>
    <w:sectPr w:rsidR="00FC12AD" w:rsidRPr="003E3C2B" w:rsidSect="003E3C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65618"/>
    <w:rsid w:val="00086111"/>
    <w:rsid w:val="000B2558"/>
    <w:rsid w:val="000C4EEA"/>
    <w:rsid w:val="00207AFA"/>
    <w:rsid w:val="003C2393"/>
    <w:rsid w:val="003E3C2B"/>
    <w:rsid w:val="00475BD6"/>
    <w:rsid w:val="004B7A8A"/>
    <w:rsid w:val="004F637C"/>
    <w:rsid w:val="005E41F2"/>
    <w:rsid w:val="0064239D"/>
    <w:rsid w:val="00776150"/>
    <w:rsid w:val="007F00A4"/>
    <w:rsid w:val="007F4ADE"/>
    <w:rsid w:val="00815FAB"/>
    <w:rsid w:val="00850B24"/>
    <w:rsid w:val="0085694B"/>
    <w:rsid w:val="00891F05"/>
    <w:rsid w:val="00A27734"/>
    <w:rsid w:val="00B13329"/>
    <w:rsid w:val="00B143DB"/>
    <w:rsid w:val="00C05EAF"/>
    <w:rsid w:val="00C12F4A"/>
    <w:rsid w:val="00C42CB1"/>
    <w:rsid w:val="00CB5730"/>
    <w:rsid w:val="00E57643"/>
    <w:rsid w:val="00EB58F7"/>
    <w:rsid w:val="00F83E3F"/>
    <w:rsid w:val="00F90EE8"/>
    <w:rsid w:val="00FC12AD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C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3C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C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6</cp:revision>
  <cp:lastPrinted>2025-10-21T10:22:00Z</cp:lastPrinted>
  <dcterms:created xsi:type="dcterms:W3CDTF">2025-10-22T07:16:00Z</dcterms:created>
  <dcterms:modified xsi:type="dcterms:W3CDTF">2025-10-22T08:59:00Z</dcterms:modified>
</cp:coreProperties>
</file>